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F6B" w:rsidRPr="00CA4CE0" w:rsidRDefault="002F4782">
      <w:pPr>
        <w:rPr>
          <w:rFonts w:ascii="Arial" w:hAnsi="Arial" w:cs="Arial"/>
          <w:sz w:val="36"/>
          <w:szCs w:val="36"/>
          <w:shd w:val="clear" w:color="auto" w:fill="FFFFFF"/>
        </w:rPr>
      </w:pPr>
      <w:r w:rsidRPr="00CA4CE0">
        <w:rPr>
          <w:rFonts w:ascii="Arial" w:hAnsi="Arial" w:cs="Arial"/>
          <w:sz w:val="36"/>
          <w:szCs w:val="36"/>
        </w:rPr>
        <w:t>Los números metálicos</w:t>
      </w:r>
      <w:r w:rsidR="005439AB" w:rsidRPr="00CA4CE0">
        <w:rPr>
          <w:rFonts w:ascii="Arial" w:hAnsi="Arial" w:cs="Arial"/>
          <w:sz w:val="36"/>
          <w:szCs w:val="36"/>
        </w:rPr>
        <w:t xml:space="preserve"> </w:t>
      </w:r>
      <w:r w:rsidR="005439AB" w:rsidRPr="00CA4CE0">
        <w:rPr>
          <w:rFonts w:ascii="Arial" w:hAnsi="Arial" w:cs="Arial"/>
          <w:color w:val="222222"/>
          <w:sz w:val="36"/>
          <w:szCs w:val="36"/>
          <w:shd w:val="clear" w:color="auto" w:fill="FFFFFF"/>
        </w:rPr>
        <w:t>son un conjunto de números plurales, positivos, negativos e irracionales cuadráticos que reciben nombres especiales relacionados con diferentes metales. Se generan a partir de las raíces positivas de la </w:t>
      </w:r>
      <w:r w:rsidR="005439AB" w:rsidRPr="00CA4CE0">
        <w:rPr>
          <w:rFonts w:ascii="Arial" w:hAnsi="Arial" w:cs="Arial"/>
          <w:sz w:val="36"/>
          <w:szCs w:val="36"/>
          <w:shd w:val="clear" w:color="auto" w:fill="FFFFFF"/>
        </w:rPr>
        <w:t>ecuación general de segundo grado (cuadrática)</w:t>
      </w:r>
    </w:p>
    <w:p w:rsidR="005439AB" w:rsidRPr="00CA4CE0" w:rsidRDefault="005439AB">
      <w:pPr>
        <w:rPr>
          <w:rFonts w:ascii="Arial" w:hAnsi="Arial" w:cs="Arial"/>
          <w:color w:val="222222"/>
          <w:sz w:val="36"/>
          <w:szCs w:val="36"/>
          <w:shd w:val="clear" w:color="auto" w:fill="FFFFFF"/>
        </w:rPr>
      </w:pPr>
    </w:p>
    <w:p w:rsidR="005439AB" w:rsidRPr="00CA4CE0" w:rsidRDefault="00CA4CE0">
      <w:pPr>
        <w:rPr>
          <w:rFonts w:ascii="Arial" w:hAnsi="Arial" w:cs="Arial"/>
          <w:sz w:val="36"/>
          <w:szCs w:val="36"/>
          <w:shd w:val="clear" w:color="auto" w:fill="FFFFFF"/>
        </w:rPr>
      </w:pPr>
      <w:r w:rsidRPr="00CA4CE0">
        <w:rPr>
          <w:rStyle w:val="Strong"/>
          <w:rFonts w:ascii="Arial" w:hAnsi="Arial" w:cs="Arial"/>
          <w:b w:val="0"/>
          <w:sz w:val="36"/>
          <w:szCs w:val="36"/>
          <w:shd w:val="clear" w:color="auto" w:fill="FFFFFF"/>
        </w:rPr>
        <w:t xml:space="preserve">La familia de los números metálicos, introducida por la matemática argentina Vera de </w:t>
      </w:r>
      <w:proofErr w:type="spellStart"/>
      <w:r w:rsidRPr="00CA4CE0">
        <w:rPr>
          <w:rStyle w:val="Strong"/>
          <w:rFonts w:ascii="Arial" w:hAnsi="Arial" w:cs="Arial"/>
          <w:b w:val="0"/>
          <w:sz w:val="36"/>
          <w:szCs w:val="36"/>
          <w:shd w:val="clear" w:color="auto" w:fill="FFFFFF"/>
        </w:rPr>
        <w:t>Spinadel</w:t>
      </w:r>
      <w:proofErr w:type="spellEnd"/>
      <w:r w:rsidRPr="00CA4CE0">
        <w:rPr>
          <w:rStyle w:val="Strong"/>
          <w:rFonts w:ascii="Arial" w:hAnsi="Arial" w:cs="Arial"/>
          <w:b w:val="0"/>
          <w:sz w:val="36"/>
          <w:szCs w:val="36"/>
          <w:shd w:val="clear" w:color="auto" w:fill="FFFFFF"/>
        </w:rPr>
        <w:t xml:space="preserve"> en 1994, está formada por las raíces positivas de las ecuaciones de la forma x2 = p x + q, o su equivalente x² − p x − p = 0, donde p y q son números enteros positivos. </w:t>
      </w:r>
    </w:p>
    <w:p w:rsidR="005439AB" w:rsidRPr="00CA4CE0" w:rsidRDefault="005439AB">
      <w:pPr>
        <w:rPr>
          <w:rFonts w:ascii="Arial" w:hAnsi="Arial" w:cs="Arial"/>
          <w:color w:val="222222"/>
          <w:sz w:val="36"/>
          <w:szCs w:val="36"/>
          <w:shd w:val="clear" w:color="auto" w:fill="FFFFFF"/>
        </w:rPr>
      </w:pPr>
    </w:p>
    <w:p w:rsidR="00CA4CE0" w:rsidRPr="00CA4CE0" w:rsidRDefault="00CA4CE0">
      <w:pPr>
        <w:rPr>
          <w:rFonts w:ascii="Arial" w:hAnsi="Arial" w:cs="Arial"/>
          <w:b/>
          <w:sz w:val="36"/>
          <w:szCs w:val="36"/>
          <w:shd w:val="clear" w:color="auto" w:fill="FFFFFF"/>
        </w:rPr>
      </w:pPr>
      <w:r w:rsidRPr="00CA4CE0">
        <w:rPr>
          <w:rStyle w:val="Strong"/>
          <w:rFonts w:ascii="Arial" w:hAnsi="Arial" w:cs="Arial"/>
          <w:b w:val="0"/>
          <w:sz w:val="36"/>
          <w:szCs w:val="36"/>
          <w:shd w:val="clear" w:color="auto" w:fill="FFFFFF"/>
        </w:rPr>
        <w:t>Algunos de estos números metálicos tienen nombre propio y son muy conocidos. El más famoso de todos ellos se obtiene cuando p = 1 y q = 1. En tal caso la ecuación que nos resulta es x² − x − 1 = 0, cuya raíz positiva es el número de oro: </w:t>
      </w:r>
    </w:p>
    <w:p w:rsidR="00CA4CE0" w:rsidRDefault="00CA4CE0" w:rsidP="00CA4CE0">
      <w:pPr>
        <w:spacing w:after="0" w:line="360" w:lineRule="atLeast"/>
        <w:jc w:val="center"/>
        <w:rPr>
          <w:rFonts w:ascii="Arial" w:eastAsia="Times New Roman" w:hAnsi="Arial" w:cs="Arial"/>
          <w:bCs/>
          <w:color w:val="494D50"/>
          <w:sz w:val="36"/>
          <w:szCs w:val="36"/>
          <w:shd w:val="clear" w:color="auto" w:fill="FFFFFF"/>
        </w:rPr>
      </w:pPr>
      <w:r w:rsidRPr="00CA4CE0">
        <w:rPr>
          <w:rFonts w:ascii="Arial" w:eastAsia="Times New Roman" w:hAnsi="Arial" w:cs="Arial"/>
          <w:bCs/>
          <w:noProof/>
          <w:color w:val="494D50"/>
          <w:sz w:val="36"/>
          <w:szCs w:val="36"/>
          <w:shd w:val="clear" w:color="auto" w:fill="FFFFFF"/>
        </w:rPr>
        <w:drawing>
          <wp:inline distT="0" distB="0" distL="0" distR="0">
            <wp:extent cx="863600" cy="444500"/>
            <wp:effectExtent l="0" t="0" r="0" b="0"/>
            <wp:docPr id="1" name="Picture 1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cuació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CE0" w:rsidRDefault="00CA4CE0" w:rsidP="00CA4CE0">
      <w:pPr>
        <w:spacing w:after="0" w:line="360" w:lineRule="atLeast"/>
        <w:jc w:val="center"/>
        <w:rPr>
          <w:rFonts w:ascii="Arial" w:eastAsia="Times New Roman" w:hAnsi="Arial" w:cs="Arial"/>
          <w:bCs/>
          <w:color w:val="494D50"/>
          <w:sz w:val="36"/>
          <w:szCs w:val="36"/>
          <w:shd w:val="clear" w:color="auto" w:fill="FFFFFF"/>
        </w:rPr>
      </w:pPr>
    </w:p>
    <w:p w:rsidR="00CA4CE0" w:rsidRDefault="00CA4CE0" w:rsidP="00CA4CE0">
      <w:pPr>
        <w:spacing w:after="0" w:line="360" w:lineRule="atLeast"/>
        <w:jc w:val="center"/>
        <w:rPr>
          <w:rFonts w:ascii="Arial" w:eastAsia="Times New Roman" w:hAnsi="Arial" w:cs="Arial"/>
          <w:bCs/>
          <w:color w:val="494D50"/>
          <w:sz w:val="36"/>
          <w:szCs w:val="36"/>
          <w:shd w:val="clear" w:color="auto" w:fill="FFFFFF"/>
        </w:rPr>
      </w:pPr>
    </w:p>
    <w:p w:rsidR="00CA4CE0" w:rsidRDefault="00CA4CE0" w:rsidP="00CA4CE0">
      <w:pPr>
        <w:spacing w:after="0" w:line="360" w:lineRule="atLeast"/>
        <w:jc w:val="center"/>
        <w:rPr>
          <w:rFonts w:ascii="Arial" w:eastAsia="Times New Roman" w:hAnsi="Arial" w:cs="Arial"/>
          <w:bCs/>
          <w:sz w:val="36"/>
          <w:szCs w:val="36"/>
          <w:shd w:val="clear" w:color="auto" w:fill="FFFFFF"/>
        </w:rPr>
      </w:pPr>
      <w:r w:rsidRPr="00CA4CE0">
        <w:rPr>
          <w:rFonts w:ascii="Arial" w:eastAsia="Times New Roman" w:hAnsi="Arial" w:cs="Arial"/>
          <w:bCs/>
          <w:sz w:val="36"/>
          <w:szCs w:val="36"/>
          <w:shd w:val="clear" w:color="auto" w:fill="FFFFFF"/>
        </w:rPr>
        <w:t>Principales Números Metálicos</w:t>
      </w:r>
    </w:p>
    <w:p w:rsidR="00CA4CE0" w:rsidRDefault="00CA4CE0" w:rsidP="00CA4CE0">
      <w:pPr>
        <w:spacing w:after="0" w:line="360" w:lineRule="atLeast"/>
        <w:jc w:val="center"/>
        <w:rPr>
          <w:rFonts w:ascii="Arial" w:eastAsia="Times New Roman" w:hAnsi="Arial" w:cs="Arial"/>
          <w:bCs/>
          <w:sz w:val="36"/>
          <w:szCs w:val="36"/>
          <w:shd w:val="clear" w:color="auto" w:fill="FFFFFF"/>
        </w:rPr>
      </w:pPr>
    </w:p>
    <w:p w:rsidR="00CA4CE0" w:rsidRDefault="00CA4CE0" w:rsidP="00CA4CE0">
      <w:pPr>
        <w:spacing w:after="0" w:line="360" w:lineRule="atLeast"/>
        <w:jc w:val="center"/>
        <w:rPr>
          <w:rFonts w:ascii="Arial" w:eastAsia="Times New Roman" w:hAnsi="Arial" w:cs="Arial"/>
          <w:bCs/>
          <w:sz w:val="36"/>
          <w:szCs w:val="36"/>
          <w:shd w:val="clear" w:color="auto" w:fill="FFFFFF"/>
        </w:rPr>
      </w:pPr>
    </w:p>
    <w:p w:rsidR="00CA4CE0" w:rsidRPr="00CA4CE0" w:rsidRDefault="00CA4CE0" w:rsidP="00CA4CE0">
      <w:pPr>
        <w:spacing w:after="0" w:line="360" w:lineRule="atLeast"/>
        <w:jc w:val="center"/>
        <w:rPr>
          <w:rFonts w:ascii="Arial" w:eastAsia="Times New Roman" w:hAnsi="Arial" w:cs="Arial"/>
          <w:bCs/>
          <w:sz w:val="36"/>
          <w:szCs w:val="36"/>
          <w:shd w:val="clear" w:color="auto" w:fill="FFFFFF"/>
        </w:rPr>
      </w:pPr>
      <w:r>
        <w:rPr>
          <w:rFonts w:ascii="Arial" w:eastAsia="Times New Roman" w:hAnsi="Arial" w:cs="Arial"/>
          <w:bCs/>
          <w:noProof/>
          <w:sz w:val="36"/>
          <w:szCs w:val="36"/>
          <w:shd w:val="clear" w:color="auto" w:fill="FFFFFF"/>
        </w:rPr>
        <w:lastRenderedPageBreak/>
        <w:drawing>
          <wp:inline distT="0" distB="0" distL="0" distR="0">
            <wp:extent cx="3403600" cy="2781938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mmmm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537" cy="279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9AB" w:rsidRPr="00CA4CE0" w:rsidRDefault="005439AB">
      <w:pPr>
        <w:rPr>
          <w:rFonts w:ascii="Arial" w:hAnsi="Arial" w:cs="Arial"/>
          <w:color w:val="222222"/>
          <w:sz w:val="36"/>
          <w:szCs w:val="36"/>
          <w:shd w:val="clear" w:color="auto" w:fill="FFFFFF"/>
        </w:rPr>
      </w:pPr>
    </w:p>
    <w:p w:rsidR="005439AB" w:rsidRDefault="005439AB">
      <w:pPr>
        <w:rPr>
          <w:rFonts w:ascii="Arial" w:hAnsi="Arial" w:cs="Arial"/>
          <w:color w:val="222222"/>
          <w:sz w:val="40"/>
          <w:szCs w:val="40"/>
          <w:shd w:val="clear" w:color="auto" w:fill="FFFFFF"/>
        </w:rPr>
      </w:pPr>
    </w:p>
    <w:p w:rsidR="00CA4CE0" w:rsidRDefault="00CA4CE0">
      <w:pPr>
        <w:rPr>
          <w:rFonts w:ascii="Arial" w:hAnsi="Arial" w:cs="Arial"/>
          <w:sz w:val="36"/>
          <w:szCs w:val="36"/>
          <w:shd w:val="clear" w:color="auto" w:fill="FFFFFF"/>
        </w:rPr>
      </w:pPr>
      <w:r w:rsidRPr="00CA4CE0">
        <w:rPr>
          <w:rFonts w:ascii="Arial" w:hAnsi="Arial" w:cs="Arial"/>
          <w:color w:val="595959" w:themeColor="text1" w:themeTint="A6"/>
          <w:sz w:val="44"/>
          <w:szCs w:val="44"/>
          <w:shd w:val="clear" w:color="auto" w:fill="FFFFFF"/>
        </w:rPr>
        <w:t>Número De Oro:</w:t>
      </w:r>
      <w:r w:rsidRPr="00CA4CE0">
        <w:rPr>
          <w:rFonts w:ascii="Arial" w:hAnsi="Arial" w:cs="Arial"/>
          <w:color w:val="595959" w:themeColor="text1" w:themeTint="A6"/>
          <w:sz w:val="44"/>
          <w:szCs w:val="44"/>
          <w:shd w:val="clear" w:color="auto" w:fill="FFFFFF"/>
        </w:rPr>
        <w:br/>
      </w:r>
      <w:r w:rsidRPr="00CA4CE0">
        <w:rPr>
          <w:rFonts w:ascii="Arial" w:hAnsi="Arial" w:cs="Arial"/>
          <w:sz w:val="36"/>
          <w:szCs w:val="36"/>
          <w:shd w:val="clear" w:color="auto" w:fill="FFFFFF"/>
        </w:rPr>
        <w:t>Se trata de un </w:t>
      </w:r>
      <w:r>
        <w:rPr>
          <w:rFonts w:ascii="Arial" w:hAnsi="Arial" w:cs="Arial"/>
          <w:sz w:val="36"/>
          <w:szCs w:val="36"/>
          <w:shd w:val="clear" w:color="auto" w:fill="FFFFFF"/>
        </w:rPr>
        <w:t xml:space="preserve">número </w:t>
      </w:r>
      <w:proofErr w:type="gramStart"/>
      <w:r>
        <w:rPr>
          <w:rFonts w:ascii="Arial" w:hAnsi="Arial" w:cs="Arial"/>
          <w:sz w:val="36"/>
          <w:szCs w:val="36"/>
          <w:shd w:val="clear" w:color="auto" w:fill="FFFFFF"/>
        </w:rPr>
        <w:t xml:space="preserve">algebraico </w:t>
      </w:r>
      <w:r w:rsidRPr="00CA4CE0">
        <w:rPr>
          <w:rFonts w:ascii="Arial" w:hAnsi="Arial" w:cs="Arial"/>
          <w:sz w:val="36"/>
          <w:szCs w:val="36"/>
          <w:shd w:val="clear" w:color="auto" w:fill="FFFFFF"/>
        </w:rPr>
        <w:t xml:space="preserve"> que</w:t>
      </w:r>
      <w:proofErr w:type="gramEnd"/>
      <w:r w:rsidRPr="00CA4CE0">
        <w:rPr>
          <w:rFonts w:ascii="Arial" w:hAnsi="Arial" w:cs="Arial"/>
          <w:sz w:val="36"/>
          <w:szCs w:val="36"/>
          <w:shd w:val="clear" w:color="auto" w:fill="FFFFFF"/>
        </w:rPr>
        <w:t xml:space="preserve"> posee</w:t>
      </w:r>
      <w:r>
        <w:rPr>
          <w:rFonts w:ascii="Arial" w:hAnsi="Arial" w:cs="Arial"/>
          <w:sz w:val="36"/>
          <w:szCs w:val="36"/>
          <w:shd w:val="clear" w:color="auto" w:fill="FFFFFF"/>
        </w:rPr>
        <w:t xml:space="preserve"> muchas propiedades</w:t>
      </w:r>
      <w:r w:rsidRPr="00CA4CE0">
        <w:rPr>
          <w:rFonts w:ascii="Arial" w:hAnsi="Arial" w:cs="Arial"/>
          <w:sz w:val="36"/>
          <w:szCs w:val="36"/>
          <w:shd w:val="clear" w:color="auto" w:fill="FFFFFF"/>
        </w:rPr>
        <w:t xml:space="preserve"> y que f</w:t>
      </w:r>
      <w:r>
        <w:rPr>
          <w:rFonts w:ascii="Arial" w:hAnsi="Arial" w:cs="Arial"/>
          <w:sz w:val="36"/>
          <w:szCs w:val="36"/>
          <w:shd w:val="clear" w:color="auto" w:fill="FFFFFF"/>
        </w:rPr>
        <w:t>ue descubierto</w:t>
      </w:r>
      <w:r w:rsidRPr="00CA4CE0">
        <w:rPr>
          <w:rFonts w:ascii="Arial" w:hAnsi="Arial" w:cs="Arial"/>
          <w:sz w:val="36"/>
          <w:szCs w:val="36"/>
          <w:shd w:val="clear" w:color="auto" w:fill="FFFFFF"/>
        </w:rPr>
        <w:t xml:space="preserve"> no como una expresión aritmética, sino como relación o proporción entre dos segmentos de una recta</w:t>
      </w:r>
      <w:r>
        <w:rPr>
          <w:rFonts w:ascii="Arial" w:hAnsi="Arial" w:cs="Arial"/>
          <w:sz w:val="36"/>
          <w:szCs w:val="36"/>
          <w:shd w:val="clear" w:color="auto" w:fill="FFFFFF"/>
        </w:rPr>
        <w:t xml:space="preserve">. </w:t>
      </w:r>
    </w:p>
    <w:p w:rsidR="00CA4CE0" w:rsidRDefault="00CA4CE0">
      <w:pPr>
        <w:rPr>
          <w:rFonts w:ascii="Arial" w:hAnsi="Arial" w:cs="Arial"/>
          <w:sz w:val="36"/>
          <w:szCs w:val="36"/>
          <w:shd w:val="clear" w:color="auto" w:fill="FFFFFF"/>
        </w:rPr>
      </w:pPr>
      <w:r w:rsidRPr="00CA4CE0">
        <w:rPr>
          <w:rFonts w:ascii="Arial" w:eastAsia="Times New Roman" w:hAnsi="Arial" w:cs="Arial"/>
          <w:bCs/>
          <w:noProof/>
          <w:color w:val="494D50"/>
          <w:sz w:val="36"/>
          <w:szCs w:val="36"/>
          <w:shd w:val="clear" w:color="auto" w:fill="FFFFFF"/>
        </w:rPr>
        <w:drawing>
          <wp:inline distT="0" distB="0" distL="0" distR="0" wp14:anchorId="1B3AF0D4" wp14:editId="3F35BC6C">
            <wp:extent cx="1714500" cy="882463"/>
            <wp:effectExtent l="0" t="0" r="0" b="0"/>
            <wp:docPr id="3" name="Picture 3" descr="Ecu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cuació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961" cy="897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CE0" w:rsidRDefault="00CA4CE0">
      <w:pPr>
        <w:rPr>
          <w:rFonts w:ascii="Arial" w:hAnsi="Arial" w:cs="Arial"/>
          <w:sz w:val="36"/>
          <w:szCs w:val="36"/>
          <w:shd w:val="clear" w:color="auto" w:fill="FFFFFF"/>
        </w:rPr>
      </w:pPr>
    </w:p>
    <w:p w:rsidR="00CA4CE0" w:rsidRDefault="004853A8">
      <w:pPr>
        <w:rPr>
          <w:rFonts w:ascii="Arial" w:hAnsi="Arial" w:cs="Arial"/>
          <w:color w:val="595959" w:themeColor="text1" w:themeTint="A6"/>
          <w:sz w:val="44"/>
          <w:szCs w:val="44"/>
          <w:shd w:val="clear" w:color="auto" w:fill="FFFFFF"/>
        </w:rPr>
      </w:pPr>
      <w:r w:rsidRPr="00CA4CE0">
        <w:rPr>
          <w:rFonts w:ascii="Arial" w:hAnsi="Arial" w:cs="Arial"/>
          <w:color w:val="595959" w:themeColor="text1" w:themeTint="A6"/>
          <w:sz w:val="44"/>
          <w:szCs w:val="44"/>
          <w:shd w:val="clear" w:color="auto" w:fill="FFFFFF"/>
        </w:rPr>
        <w:t>Número De</w:t>
      </w:r>
      <w:r>
        <w:rPr>
          <w:rFonts w:ascii="Arial" w:hAnsi="Arial" w:cs="Arial"/>
          <w:color w:val="595959" w:themeColor="text1" w:themeTint="A6"/>
          <w:sz w:val="44"/>
          <w:szCs w:val="44"/>
          <w:shd w:val="clear" w:color="auto" w:fill="FFFFFF"/>
        </w:rPr>
        <w:t xml:space="preserve"> Plata:</w:t>
      </w:r>
    </w:p>
    <w:p w:rsidR="004853A8" w:rsidRDefault="004853A8">
      <w:pPr>
        <w:rPr>
          <w:rFonts w:ascii="Arial" w:hAnsi="Arial" w:cs="Arial"/>
          <w:sz w:val="40"/>
          <w:szCs w:val="40"/>
          <w:shd w:val="clear" w:color="auto" w:fill="FFFFFF"/>
        </w:rPr>
      </w:pPr>
      <w:r w:rsidRPr="004853A8">
        <w:rPr>
          <w:rFonts w:ascii="Arial" w:hAnsi="Arial" w:cs="Arial"/>
          <w:sz w:val="40"/>
          <w:szCs w:val="40"/>
          <w:shd w:val="clear" w:color="auto" w:fill="FFFFFF"/>
        </w:rPr>
        <w:t xml:space="preserve">El número de plata o razón plateada es una constante matemática. La razón plateada (δ) es un número irracional definido por la suma de 1 y la raíz cuadrada de 2: δ = 1 + √2 ≈ </w:t>
      </w:r>
      <w:proofErr w:type="gramStart"/>
      <w:r w:rsidRPr="004853A8">
        <w:rPr>
          <w:rFonts w:ascii="Arial" w:hAnsi="Arial" w:cs="Arial"/>
          <w:sz w:val="40"/>
          <w:szCs w:val="40"/>
          <w:shd w:val="clear" w:color="auto" w:fill="FFFFFF"/>
        </w:rPr>
        <w:t>2,4142135....</w:t>
      </w:r>
      <w:proofErr w:type="gramEnd"/>
      <w:r w:rsidRPr="004853A8">
        <w:rPr>
          <w:rFonts w:ascii="Arial" w:hAnsi="Arial" w:cs="Arial"/>
          <w:sz w:val="40"/>
          <w:szCs w:val="40"/>
          <w:shd w:val="clear" w:color="auto" w:fill="FFFFFF"/>
        </w:rPr>
        <w:t>.</w:t>
      </w:r>
      <w:r w:rsidRPr="004853A8">
        <w:rPr>
          <w:rFonts w:ascii="Arial" w:hAnsi="Arial" w:cs="Arial"/>
          <w:sz w:val="40"/>
          <w:szCs w:val="40"/>
        </w:rPr>
        <w:br/>
      </w:r>
      <w:r w:rsidRPr="004853A8">
        <w:rPr>
          <w:rFonts w:ascii="Arial" w:hAnsi="Arial" w:cs="Arial"/>
          <w:sz w:val="40"/>
          <w:szCs w:val="40"/>
          <w:shd w:val="clear" w:color="auto" w:fill="FFFFFF"/>
        </w:rPr>
        <w:t xml:space="preserve">Un rectángulo cuya relación de aspecto entre </w:t>
      </w:r>
      <w:r w:rsidRPr="004853A8">
        <w:rPr>
          <w:rFonts w:ascii="Arial" w:hAnsi="Arial" w:cs="Arial"/>
          <w:sz w:val="40"/>
          <w:szCs w:val="40"/>
          <w:shd w:val="clear" w:color="auto" w:fill="FFFFFF"/>
        </w:rPr>
        <w:lastRenderedPageBreak/>
        <w:t>los lados sea igual a la razón plateada se denomina rectángulo plateado</w:t>
      </w:r>
    </w:p>
    <w:p w:rsidR="004853A8" w:rsidRDefault="004853A8">
      <w:pPr>
        <w:rPr>
          <w:rFonts w:ascii="Arial" w:hAnsi="Arial" w:cs="Arial"/>
          <w:sz w:val="40"/>
          <w:szCs w:val="40"/>
          <w:shd w:val="clear" w:color="auto" w:fill="FFFFFF"/>
        </w:rPr>
      </w:pPr>
    </w:p>
    <w:p w:rsidR="004853A8" w:rsidRDefault="004853A8">
      <w:pPr>
        <w:rPr>
          <w:rFonts w:ascii="Arial" w:hAnsi="Arial" w:cs="Arial"/>
          <w:sz w:val="40"/>
          <w:szCs w:val="40"/>
          <w:shd w:val="clear" w:color="auto" w:fill="FFFFFF"/>
        </w:rPr>
      </w:pPr>
    </w:p>
    <w:p w:rsidR="004853A8" w:rsidRDefault="004853A8">
      <w:pPr>
        <w:rPr>
          <w:rFonts w:ascii="Arial" w:hAnsi="Arial" w:cs="Arial"/>
          <w:color w:val="595959" w:themeColor="text1" w:themeTint="A6"/>
          <w:sz w:val="44"/>
          <w:szCs w:val="44"/>
          <w:shd w:val="clear" w:color="auto" w:fill="FFFFFF"/>
        </w:rPr>
      </w:pPr>
      <w:r w:rsidRPr="00CA4CE0">
        <w:rPr>
          <w:rFonts w:ascii="Arial" w:hAnsi="Arial" w:cs="Arial"/>
          <w:color w:val="595959" w:themeColor="text1" w:themeTint="A6"/>
          <w:sz w:val="44"/>
          <w:szCs w:val="44"/>
          <w:shd w:val="clear" w:color="auto" w:fill="FFFFFF"/>
        </w:rPr>
        <w:t>Número De</w:t>
      </w:r>
      <w:r>
        <w:rPr>
          <w:rFonts w:ascii="Arial" w:hAnsi="Arial" w:cs="Arial"/>
          <w:color w:val="595959" w:themeColor="text1" w:themeTint="A6"/>
          <w:sz w:val="44"/>
          <w:szCs w:val="44"/>
          <w:shd w:val="clear" w:color="auto" w:fill="FFFFFF"/>
        </w:rPr>
        <w:t xml:space="preserve"> Bronce:</w:t>
      </w:r>
    </w:p>
    <w:p w:rsidR="004853A8" w:rsidRDefault="004853A8">
      <w:pPr>
        <w:rPr>
          <w:rFonts w:ascii="Arial" w:hAnsi="Arial" w:cs="Arial"/>
          <w:sz w:val="36"/>
          <w:szCs w:val="36"/>
        </w:rPr>
      </w:pPr>
      <w:r w:rsidRPr="004853A8">
        <w:rPr>
          <w:rFonts w:ascii="Arial" w:hAnsi="Arial" w:cs="Arial"/>
          <w:sz w:val="36"/>
          <w:szCs w:val="36"/>
        </w:rPr>
        <w:t>A un rectángulo le quitamos tres cuadrados y obtenemos otro semejante a él. Se plantea la ecuación x/1 = 1/(x-3), cuya solución positiva, (3+13</w:t>
      </w:r>
      <w:proofErr w:type="gramStart"/>
      <w:r w:rsidRPr="004853A8">
        <w:rPr>
          <w:rFonts w:ascii="Arial" w:hAnsi="Arial" w:cs="Arial"/>
          <w:sz w:val="36"/>
          <w:szCs w:val="36"/>
        </w:rPr>
        <w:t>^(</w:t>
      </w:r>
      <w:proofErr w:type="gramEnd"/>
      <w:r w:rsidRPr="004853A8">
        <w:rPr>
          <w:rFonts w:ascii="Arial" w:hAnsi="Arial" w:cs="Arial"/>
          <w:sz w:val="36"/>
          <w:szCs w:val="36"/>
        </w:rPr>
        <w:t>1/2))/2, se denomina número de bronce, que es la razón entre</w:t>
      </w:r>
      <w:r w:rsidRPr="004C5365">
        <w:t xml:space="preserve"> </w:t>
      </w:r>
      <w:r w:rsidRPr="004853A8">
        <w:rPr>
          <w:rFonts w:ascii="Arial" w:hAnsi="Arial" w:cs="Arial"/>
          <w:sz w:val="36"/>
          <w:szCs w:val="36"/>
        </w:rPr>
        <w:t>los lados del rectángulo inicial. </w:t>
      </w:r>
    </w:p>
    <w:p w:rsidR="004C5365" w:rsidRDefault="004C5365">
      <w:pPr>
        <w:rPr>
          <w:rFonts w:ascii="Arial" w:hAnsi="Arial" w:cs="Arial"/>
          <w:sz w:val="36"/>
          <w:szCs w:val="36"/>
        </w:rPr>
      </w:pPr>
    </w:p>
    <w:p w:rsidR="004C5365" w:rsidRDefault="004C5365">
      <w:pPr>
        <w:rPr>
          <w:rFonts w:ascii="Arial" w:hAnsi="Arial" w:cs="Arial"/>
          <w:sz w:val="36"/>
          <w:szCs w:val="36"/>
        </w:rPr>
      </w:pPr>
    </w:p>
    <w:p w:rsidR="004C5365" w:rsidRDefault="004C5365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Pablo Mostacero Arca</w:t>
      </w:r>
    </w:p>
    <w:p w:rsidR="004C5365" w:rsidRDefault="004C5365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4 B Eso</w:t>
      </w:r>
    </w:p>
    <w:p w:rsidR="004C5365" w:rsidRPr="004853A8" w:rsidRDefault="004C5365">
      <w:pPr>
        <w:rPr>
          <w:rFonts w:ascii="Arial" w:hAnsi="Arial" w:cs="Arial"/>
          <w:sz w:val="36"/>
          <w:szCs w:val="36"/>
        </w:rPr>
      </w:pPr>
      <w:bookmarkStart w:id="0" w:name="_GoBack"/>
      <w:bookmarkEnd w:id="0"/>
    </w:p>
    <w:p w:rsidR="00CA4CE0" w:rsidRPr="00CA4CE0" w:rsidRDefault="00CA4CE0">
      <w:pPr>
        <w:rPr>
          <w:rFonts w:ascii="Arial" w:hAnsi="Arial" w:cs="Arial"/>
          <w:sz w:val="36"/>
          <w:szCs w:val="36"/>
          <w:shd w:val="clear" w:color="auto" w:fill="FFFFFF"/>
        </w:rPr>
      </w:pPr>
    </w:p>
    <w:p w:rsidR="005439AB" w:rsidRDefault="005439AB">
      <w:pPr>
        <w:rPr>
          <w:rFonts w:ascii="Arial" w:hAnsi="Arial" w:cs="Arial"/>
          <w:color w:val="222222"/>
          <w:sz w:val="40"/>
          <w:szCs w:val="40"/>
          <w:shd w:val="clear" w:color="auto" w:fill="FFFFFF"/>
        </w:rPr>
      </w:pPr>
    </w:p>
    <w:p w:rsidR="005439AB" w:rsidRDefault="005439AB">
      <w:pPr>
        <w:rPr>
          <w:rFonts w:ascii="Arial" w:hAnsi="Arial" w:cs="Arial"/>
          <w:color w:val="222222"/>
          <w:sz w:val="40"/>
          <w:szCs w:val="40"/>
          <w:shd w:val="clear" w:color="auto" w:fill="FFFFFF"/>
        </w:rPr>
      </w:pPr>
    </w:p>
    <w:p w:rsidR="005439AB" w:rsidRDefault="005439AB">
      <w:pPr>
        <w:rPr>
          <w:rFonts w:ascii="Arial" w:hAnsi="Arial" w:cs="Arial"/>
          <w:color w:val="222222"/>
          <w:sz w:val="40"/>
          <w:szCs w:val="40"/>
          <w:shd w:val="clear" w:color="auto" w:fill="FFFFFF"/>
        </w:rPr>
      </w:pPr>
    </w:p>
    <w:p w:rsidR="005439AB" w:rsidRPr="005439AB" w:rsidRDefault="005439AB">
      <w:pPr>
        <w:rPr>
          <w:rFonts w:ascii="Arial" w:hAnsi="Arial" w:cs="Arial"/>
          <w:b/>
          <w:sz w:val="40"/>
          <w:szCs w:val="40"/>
        </w:rPr>
      </w:pPr>
    </w:p>
    <w:sectPr w:rsidR="005439AB" w:rsidRPr="005439AB" w:rsidSect="00EF64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82"/>
    <w:rsid w:val="002D7494"/>
    <w:rsid w:val="002F4782"/>
    <w:rsid w:val="003B1E17"/>
    <w:rsid w:val="004853A8"/>
    <w:rsid w:val="004C5365"/>
    <w:rsid w:val="005439AB"/>
    <w:rsid w:val="006E512A"/>
    <w:rsid w:val="00B70F12"/>
    <w:rsid w:val="00CA4CE0"/>
    <w:rsid w:val="00E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6CCE3"/>
  <w15:chartTrackingRefBased/>
  <w15:docId w15:val="{8DBD20D1-37C5-4204-BC21-1BAF25434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="Times New Roman" w:cs="Times New Roman"/>
        <w:sz w:val="22"/>
        <w:szCs w:val="22"/>
        <w:lang w:val="es-E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39A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A4C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Mostacero Cabellos</dc:creator>
  <cp:keywords/>
  <dc:description/>
  <cp:lastModifiedBy>Ricardo Mostacero Cabellos</cp:lastModifiedBy>
  <cp:revision>2</cp:revision>
  <dcterms:created xsi:type="dcterms:W3CDTF">2017-10-04T18:37:00Z</dcterms:created>
  <dcterms:modified xsi:type="dcterms:W3CDTF">2017-10-04T18:37:00Z</dcterms:modified>
</cp:coreProperties>
</file>